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F7" w:rsidRDefault="00CF01F7" w:rsidP="00CF01F7">
      <w:pPr>
        <w:spacing w:line="360" w:lineRule="auto"/>
        <w:rPr>
          <w:sz w:val="4"/>
          <w:szCs w:val="4"/>
        </w:rPr>
      </w:pPr>
    </w:p>
    <w:p w:rsidR="00CF01F7" w:rsidRDefault="00CF01F7" w:rsidP="00CF01F7">
      <w:pPr>
        <w:spacing w:line="360" w:lineRule="auto"/>
        <w:rPr>
          <w:sz w:val="4"/>
          <w:szCs w:val="4"/>
        </w:rPr>
      </w:pPr>
    </w:p>
    <w:p w:rsidR="00CF01F7" w:rsidRDefault="00CF01F7" w:rsidP="00CF01F7">
      <w:pPr>
        <w:spacing w:line="360" w:lineRule="auto"/>
        <w:rPr>
          <w:sz w:val="2"/>
          <w:szCs w:val="2"/>
        </w:rPr>
      </w:pPr>
    </w:p>
    <w:p w:rsidR="00CF01F7" w:rsidRDefault="00CF01F7" w:rsidP="00CF01F7">
      <w:pPr>
        <w:spacing w:line="360" w:lineRule="auto"/>
        <w:rPr>
          <w:sz w:val="2"/>
          <w:szCs w:val="2"/>
        </w:rPr>
      </w:pPr>
    </w:p>
    <w:p w:rsidR="00CF01F7" w:rsidRDefault="00CF01F7" w:rsidP="00CF01F7">
      <w:pPr>
        <w:spacing w:line="360" w:lineRule="auto"/>
        <w:rPr>
          <w:sz w:val="2"/>
          <w:szCs w:val="2"/>
        </w:rPr>
      </w:pPr>
    </w:p>
    <w:p w:rsidR="00CF01F7" w:rsidRDefault="00CF01F7" w:rsidP="00CF01F7">
      <w:pPr>
        <w:spacing w:line="360" w:lineRule="auto"/>
        <w:rPr>
          <w:sz w:val="2"/>
          <w:szCs w:val="2"/>
        </w:rPr>
      </w:pPr>
    </w:p>
    <w:p w:rsidR="00CF01F7" w:rsidRDefault="00CF01F7" w:rsidP="00CF01F7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D20C1" wp14:editId="32DE5625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1F7" w:rsidRDefault="00CF01F7" w:rsidP="00CF01F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D20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CF01F7" w:rsidRDefault="00CF01F7" w:rsidP="00CF01F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9B8E9A" wp14:editId="68BA7685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1F7" w:rsidRDefault="00CF01F7" w:rsidP="00CF01F7">
      <w:pPr>
        <w:jc w:val="center"/>
        <w:rPr>
          <w:b/>
        </w:rPr>
      </w:pPr>
    </w:p>
    <w:p w:rsidR="00CF01F7" w:rsidRDefault="00CF01F7" w:rsidP="00CF0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CF01F7" w:rsidRDefault="00CF01F7" w:rsidP="00CF01F7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CF01F7" w:rsidRDefault="00CF01F7" w:rsidP="00CF01F7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CF01F7" w:rsidTr="00CF01F7">
        <w:tc>
          <w:tcPr>
            <w:tcW w:w="3107" w:type="dxa"/>
            <w:hideMark/>
          </w:tcPr>
          <w:p w:rsidR="00CF01F7" w:rsidRDefault="00CF01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14.08.2017</w:t>
            </w:r>
          </w:p>
        </w:tc>
        <w:tc>
          <w:tcPr>
            <w:tcW w:w="3107" w:type="dxa"/>
          </w:tcPr>
          <w:p w:rsidR="00CF01F7" w:rsidRDefault="00CF01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CF01F7" w:rsidRDefault="00CF01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61/411</w:t>
            </w:r>
          </w:p>
        </w:tc>
      </w:tr>
    </w:tbl>
    <w:p w:rsidR="00CF01F7" w:rsidRDefault="00CF01F7" w:rsidP="00CF01F7">
      <w:pPr>
        <w:jc w:val="center"/>
        <w:rPr>
          <w:b/>
          <w:sz w:val="24"/>
        </w:rPr>
      </w:pPr>
      <w:r>
        <w:rPr>
          <w:b/>
          <w:sz w:val="24"/>
        </w:rPr>
        <w:t xml:space="preserve">    с. Михайловка</w:t>
      </w:r>
    </w:p>
    <w:p w:rsidR="00CF01F7" w:rsidRDefault="00CF01F7" w:rsidP="00CF01F7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CF01F7" w:rsidRDefault="00CF01F7" w:rsidP="00CF01F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</w:t>
      </w:r>
      <w:proofErr w:type="gramStart"/>
      <w:r>
        <w:rPr>
          <w:rFonts w:eastAsia="Calibri"/>
          <w:sz w:val="28"/>
          <w:szCs w:val="22"/>
          <w:lang w:eastAsia="en-US"/>
        </w:rPr>
        <w:t>распределении  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CF01F7" w:rsidRDefault="00CF01F7" w:rsidP="00CF01F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на </w:t>
      </w:r>
    </w:p>
    <w:p w:rsidR="00CF01F7" w:rsidRDefault="00CF01F7" w:rsidP="00CF01F7">
      <w:pPr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дополнительных  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депутатов </w:t>
      </w:r>
    </w:p>
    <w:p w:rsidR="00CF01F7" w:rsidRDefault="00CF01F7" w:rsidP="00CF01F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Думы Михайловского муниципального</w:t>
      </w:r>
    </w:p>
    <w:p w:rsidR="00CF01F7" w:rsidRDefault="00CF01F7" w:rsidP="00CF01F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района пятого </w:t>
      </w:r>
      <w:proofErr w:type="gramStart"/>
      <w:r>
        <w:rPr>
          <w:rFonts w:eastAsia="Calibri"/>
          <w:sz w:val="28"/>
          <w:szCs w:val="22"/>
          <w:lang w:eastAsia="en-US"/>
        </w:rPr>
        <w:t>созыва  по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одномандатным</w:t>
      </w:r>
    </w:p>
    <w:p w:rsidR="00CF01F7" w:rsidRDefault="00CF01F7" w:rsidP="00CF01F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избирательным  округам № 8, № 10 </w:t>
      </w:r>
    </w:p>
    <w:p w:rsidR="00CF01F7" w:rsidRDefault="00CF01F7" w:rsidP="00CF01F7">
      <w:pPr>
        <w:rPr>
          <w:rFonts w:eastAsia="Calibri"/>
          <w:sz w:val="28"/>
          <w:szCs w:val="22"/>
          <w:lang w:eastAsia="en-US"/>
        </w:rPr>
      </w:pPr>
    </w:p>
    <w:p w:rsidR="00CF01F7" w:rsidRDefault="00CF01F7" w:rsidP="00CF01F7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CF01F7" w:rsidRDefault="00CF01F7" w:rsidP="00CF01F7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CF01F7" w:rsidRDefault="00CF01F7" w:rsidP="00CF01F7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1. Распределить избирательные бюллетени для голосования на  дополнительных выборах депутатов  Думы Михайловского муниципального района пятого созыва по одномандатным избирательным округам № 8, № 10 в соответствии с приложением к настоящему решению (приложения № 1, № 2).</w:t>
      </w:r>
    </w:p>
    <w:p w:rsidR="00CF01F7" w:rsidRDefault="00CF01F7" w:rsidP="00CF01F7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2. Утвердить форму акта передачи избирательных бюллетеней для голосования на  дополнительных выборах депутатов  Думы Михайловского муниципального района пятого созыва по одномандатным избирательным округам № 8, № 10 из территориальной избирательной комиссии Михайловского района в участковую избирательную комиссию  (приложение № 3).</w:t>
      </w:r>
    </w:p>
    <w:p w:rsidR="00CF01F7" w:rsidRDefault="00CF01F7" w:rsidP="00CF01F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3. Возложить контроль за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</w:t>
      </w:r>
      <w:proofErr w:type="gramStart"/>
      <w:r>
        <w:rPr>
          <w:sz w:val="28"/>
        </w:rPr>
        <w:t>,  Бойко</w:t>
      </w:r>
      <w:proofErr w:type="gramEnd"/>
      <w:r>
        <w:rPr>
          <w:sz w:val="28"/>
        </w:rPr>
        <w:t xml:space="preserve"> В.Б.</w:t>
      </w:r>
    </w:p>
    <w:p w:rsidR="00CF01F7" w:rsidRDefault="00CF01F7" w:rsidP="00CF01F7">
      <w:pPr>
        <w:spacing w:line="276" w:lineRule="auto"/>
        <w:ind w:firstLine="708"/>
        <w:jc w:val="both"/>
      </w:pPr>
    </w:p>
    <w:p w:rsidR="00CF01F7" w:rsidRDefault="00CF01F7" w:rsidP="00CF01F7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CF01F7" w:rsidRDefault="00CF01F7" w:rsidP="00CF01F7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CF01F7" w:rsidRDefault="00CF01F7" w:rsidP="001231EC">
      <w:pPr>
        <w:pStyle w:val="a3"/>
        <w:spacing w:line="276" w:lineRule="auto"/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  <w:bookmarkStart w:id="0" w:name="_GoBack"/>
      <w:bookmarkEnd w:id="0"/>
    </w:p>
    <w:sectPr w:rsidR="00CF01F7" w:rsidSect="00CF01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F7"/>
    <w:rsid w:val="001231EC"/>
    <w:rsid w:val="00474EFB"/>
    <w:rsid w:val="004D28DC"/>
    <w:rsid w:val="005938EE"/>
    <w:rsid w:val="00BC44BC"/>
    <w:rsid w:val="00CF01F7"/>
    <w:rsid w:val="00E9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FB32B-7825-4CBC-A45C-F39E93FE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SaharukPV</cp:lastModifiedBy>
  <cp:revision>6</cp:revision>
  <dcterms:created xsi:type="dcterms:W3CDTF">2017-08-18T04:08:00Z</dcterms:created>
  <dcterms:modified xsi:type="dcterms:W3CDTF">2017-08-29T00:16:00Z</dcterms:modified>
</cp:coreProperties>
</file>